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5D05" w14:textId="77777777" w:rsidR="00931022" w:rsidRDefault="009310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86B801B" w14:textId="77777777" w:rsidR="00931022" w:rsidRDefault="0093102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1022" w14:paraId="45F8889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1E45E1" w14:textId="77777777" w:rsidR="00931022" w:rsidRDefault="00931022">
            <w:pPr>
              <w:pStyle w:val="ConsPlusNormal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6B99D1" w14:textId="77777777" w:rsidR="00931022" w:rsidRDefault="00931022">
            <w:pPr>
              <w:pStyle w:val="ConsPlusNormal"/>
              <w:jc w:val="right"/>
            </w:pPr>
            <w:r>
              <w:t>N 110-ОЗ</w:t>
            </w:r>
          </w:p>
        </w:tc>
      </w:tr>
    </w:tbl>
    <w:p w14:paraId="6A9C11DE" w14:textId="77777777" w:rsidR="00931022" w:rsidRDefault="00931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6660C5" w14:textId="77777777" w:rsidR="00931022" w:rsidRDefault="00931022">
      <w:pPr>
        <w:pStyle w:val="ConsPlusNormal"/>
      </w:pPr>
    </w:p>
    <w:p w14:paraId="729B275A" w14:textId="77777777" w:rsidR="00931022" w:rsidRDefault="00931022">
      <w:pPr>
        <w:pStyle w:val="ConsPlusTitle"/>
        <w:jc w:val="center"/>
      </w:pPr>
      <w:r>
        <w:t>ТОМСКАЯ ОБЛАСТЬ</w:t>
      </w:r>
    </w:p>
    <w:p w14:paraId="454193F8" w14:textId="77777777" w:rsidR="00931022" w:rsidRDefault="00931022">
      <w:pPr>
        <w:pStyle w:val="ConsPlusTitle"/>
        <w:jc w:val="center"/>
      </w:pPr>
    </w:p>
    <w:p w14:paraId="7FD66516" w14:textId="77777777" w:rsidR="00931022" w:rsidRDefault="00931022">
      <w:pPr>
        <w:pStyle w:val="ConsPlusTitle"/>
        <w:jc w:val="center"/>
      </w:pPr>
      <w:r>
        <w:t>ЗАКОН</w:t>
      </w:r>
    </w:p>
    <w:p w14:paraId="5EF0EE95" w14:textId="77777777" w:rsidR="00931022" w:rsidRDefault="00931022">
      <w:pPr>
        <w:pStyle w:val="ConsPlusTitle"/>
        <w:jc w:val="center"/>
      </w:pPr>
    </w:p>
    <w:p w14:paraId="5BFDB20E" w14:textId="77777777" w:rsidR="00931022" w:rsidRDefault="00931022">
      <w:pPr>
        <w:pStyle w:val="ConsPlusTitle"/>
        <w:jc w:val="center"/>
      </w:pPr>
      <w:r>
        <w:t>О ПРОТИВОДЕЙСТВИИ КОРРУПЦИИ В ТОМСКОЙ ОБЛАСТИ</w:t>
      </w:r>
    </w:p>
    <w:p w14:paraId="2EA49A74" w14:textId="77777777" w:rsidR="00931022" w:rsidRDefault="00931022">
      <w:pPr>
        <w:pStyle w:val="ConsPlusNormal"/>
        <w:jc w:val="center"/>
      </w:pPr>
    </w:p>
    <w:p w14:paraId="7BC62609" w14:textId="77777777" w:rsidR="00931022" w:rsidRDefault="00931022">
      <w:pPr>
        <w:pStyle w:val="ConsPlusNormal"/>
        <w:jc w:val="right"/>
      </w:pPr>
      <w:r>
        <w:t>Принят</w:t>
      </w:r>
    </w:p>
    <w:p w14:paraId="7BAE1590" w14:textId="77777777" w:rsidR="00931022" w:rsidRDefault="00931022">
      <w:pPr>
        <w:pStyle w:val="ConsPlusNormal"/>
        <w:jc w:val="right"/>
      </w:pPr>
      <w:r>
        <w:t>постановлением</w:t>
      </w:r>
    </w:p>
    <w:p w14:paraId="607E1D89" w14:textId="77777777" w:rsidR="00931022" w:rsidRDefault="00931022">
      <w:pPr>
        <w:pStyle w:val="ConsPlusNormal"/>
        <w:jc w:val="right"/>
      </w:pPr>
      <w:r>
        <w:t>Государственной Думы</w:t>
      </w:r>
    </w:p>
    <w:p w14:paraId="61400415" w14:textId="77777777" w:rsidR="00931022" w:rsidRDefault="00931022">
      <w:pPr>
        <w:pStyle w:val="ConsPlusNormal"/>
        <w:jc w:val="right"/>
      </w:pPr>
      <w:r>
        <w:t>Томской области</w:t>
      </w:r>
    </w:p>
    <w:p w14:paraId="6FE9885F" w14:textId="77777777" w:rsidR="00931022" w:rsidRDefault="00931022">
      <w:pPr>
        <w:pStyle w:val="ConsPlusNormal"/>
        <w:jc w:val="right"/>
      </w:pPr>
      <w:r>
        <w:t>от 25.06.2009 N 2402</w:t>
      </w:r>
    </w:p>
    <w:p w14:paraId="6D21902E" w14:textId="77777777" w:rsidR="00931022" w:rsidRDefault="00931022">
      <w:pPr>
        <w:pStyle w:val="ConsPlusNormal"/>
        <w:jc w:val="center"/>
      </w:pPr>
      <w:r>
        <w:t>Список изменяющих документов</w:t>
      </w:r>
    </w:p>
    <w:p w14:paraId="3BA535AA" w14:textId="77777777" w:rsidR="00931022" w:rsidRDefault="00931022">
      <w:pPr>
        <w:pStyle w:val="ConsPlusNormal"/>
        <w:jc w:val="center"/>
      </w:pPr>
      <w:r>
        <w:t>(в ред. Законов Томской области</w:t>
      </w:r>
    </w:p>
    <w:p w14:paraId="4C088576" w14:textId="77777777" w:rsidR="00931022" w:rsidRDefault="00931022">
      <w:pPr>
        <w:pStyle w:val="ConsPlusNormal"/>
        <w:jc w:val="center"/>
      </w:pPr>
      <w:r>
        <w:t xml:space="preserve">от 04.09.2009 </w:t>
      </w:r>
      <w:hyperlink r:id="rId5" w:history="1">
        <w:r>
          <w:rPr>
            <w:color w:val="0000FF"/>
          </w:rPr>
          <w:t>N 165-ОЗ</w:t>
        </w:r>
      </w:hyperlink>
      <w:r>
        <w:t xml:space="preserve">, от 08.02.2010 </w:t>
      </w:r>
      <w:hyperlink r:id="rId6" w:history="1">
        <w:r>
          <w:rPr>
            <w:color w:val="0000FF"/>
          </w:rPr>
          <w:t>N 14-ОЗ</w:t>
        </w:r>
      </w:hyperlink>
      <w:r>
        <w:t xml:space="preserve">, от 09.08.2010 </w:t>
      </w:r>
      <w:hyperlink r:id="rId7" w:history="1">
        <w:r>
          <w:rPr>
            <w:color w:val="0000FF"/>
          </w:rPr>
          <w:t>N 144-ОЗ</w:t>
        </w:r>
      </w:hyperlink>
      <w:r>
        <w:t>,</w:t>
      </w:r>
    </w:p>
    <w:p w14:paraId="7DF4DD60" w14:textId="77777777" w:rsidR="00931022" w:rsidRDefault="00931022">
      <w:pPr>
        <w:pStyle w:val="ConsPlusNormal"/>
        <w:jc w:val="center"/>
      </w:pPr>
      <w:r>
        <w:t xml:space="preserve">от 08.11.2011 </w:t>
      </w:r>
      <w:hyperlink r:id="rId8" w:history="1">
        <w:r>
          <w:rPr>
            <w:color w:val="0000FF"/>
          </w:rPr>
          <w:t>N 292-ОЗ</w:t>
        </w:r>
      </w:hyperlink>
      <w:r>
        <w:t xml:space="preserve">, от 09.07.2015 </w:t>
      </w:r>
      <w:hyperlink r:id="rId9" w:history="1">
        <w:r>
          <w:rPr>
            <w:color w:val="0000FF"/>
          </w:rPr>
          <w:t>N 107-ОЗ</w:t>
        </w:r>
      </w:hyperlink>
      <w:r>
        <w:t xml:space="preserve">, от 05.10.2015 </w:t>
      </w:r>
      <w:hyperlink r:id="rId10" w:history="1">
        <w:r>
          <w:rPr>
            <w:color w:val="0000FF"/>
          </w:rPr>
          <w:t>N 145-ОЗ</w:t>
        </w:r>
      </w:hyperlink>
      <w:r>
        <w:t>,</w:t>
      </w:r>
    </w:p>
    <w:p w14:paraId="35DDA017" w14:textId="77777777" w:rsidR="00931022" w:rsidRDefault="00931022">
      <w:pPr>
        <w:pStyle w:val="ConsPlusNormal"/>
        <w:jc w:val="center"/>
      </w:pPr>
      <w:r>
        <w:t xml:space="preserve">от 29.12.2015 </w:t>
      </w:r>
      <w:hyperlink r:id="rId11" w:history="1">
        <w:r>
          <w:rPr>
            <w:color w:val="0000FF"/>
          </w:rPr>
          <w:t>N 213-ОЗ</w:t>
        </w:r>
      </w:hyperlink>
      <w:r>
        <w:t xml:space="preserve">, от 13.04.2016 </w:t>
      </w:r>
      <w:hyperlink r:id="rId12" w:history="1">
        <w:r>
          <w:rPr>
            <w:color w:val="0000FF"/>
          </w:rPr>
          <w:t>N 27-ОЗ</w:t>
        </w:r>
      </w:hyperlink>
      <w:r>
        <w:t>)</w:t>
      </w:r>
    </w:p>
    <w:p w14:paraId="125361B5" w14:textId="77777777" w:rsidR="00931022" w:rsidRDefault="00931022">
      <w:pPr>
        <w:pStyle w:val="ConsPlusNormal"/>
        <w:jc w:val="center"/>
      </w:pPr>
    </w:p>
    <w:p w14:paraId="23D81DF2" w14:textId="77777777" w:rsidR="00931022" w:rsidRDefault="00931022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14:paraId="35018171" w14:textId="77777777" w:rsidR="00931022" w:rsidRDefault="00931022">
      <w:pPr>
        <w:pStyle w:val="ConsPlusNormal"/>
        <w:ind w:firstLine="540"/>
        <w:jc w:val="both"/>
      </w:pPr>
    </w:p>
    <w:p w14:paraId="15CF8C31" w14:textId="77777777" w:rsidR="00931022" w:rsidRDefault="00931022">
      <w:pPr>
        <w:pStyle w:val="ConsPlusNormal"/>
        <w:ind w:firstLine="540"/>
        <w:jc w:val="both"/>
      </w:pPr>
      <w:r>
        <w:t>Статья 1. Основные понятия, используемые в настоящем Законе</w:t>
      </w:r>
    </w:p>
    <w:p w14:paraId="5641F9DC" w14:textId="77777777" w:rsidR="00931022" w:rsidRDefault="00931022">
      <w:pPr>
        <w:pStyle w:val="ConsPlusNormal"/>
        <w:ind w:firstLine="540"/>
        <w:jc w:val="both"/>
      </w:pPr>
    </w:p>
    <w:p w14:paraId="3C1B4064" w14:textId="77777777" w:rsidR="00931022" w:rsidRDefault="00931022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14:paraId="7C822380" w14:textId="77777777" w:rsidR="00931022" w:rsidRDefault="00931022">
      <w:pPr>
        <w:pStyle w:val="ConsPlusNormal"/>
        <w:ind w:firstLine="540"/>
        <w:jc w:val="both"/>
      </w:pPr>
      <w:r>
        <w:t>1) коррупция:</w:t>
      </w:r>
    </w:p>
    <w:p w14:paraId="2798EA46" w14:textId="77777777" w:rsidR="00931022" w:rsidRDefault="00931022">
      <w:pPr>
        <w:pStyle w:val="ConsPlusNormal"/>
        <w:ind w:firstLine="540"/>
        <w:jc w:val="both"/>
      </w:pPr>
      <w:bookmarkStart w:id="0" w:name="P27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3060542D" w14:textId="77777777" w:rsidR="00931022" w:rsidRDefault="00931022">
      <w:pPr>
        <w:pStyle w:val="ConsPlusNormal"/>
        <w:ind w:firstLine="540"/>
        <w:jc w:val="both"/>
      </w:pPr>
      <w:r>
        <w:t xml:space="preserve">б) совершение деяний, указанных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14:paraId="7A8A0687" w14:textId="77777777" w:rsidR="00931022" w:rsidRDefault="00931022">
      <w:pPr>
        <w:pStyle w:val="ConsPlusNormal"/>
        <w:ind w:firstLine="540"/>
        <w:jc w:val="both"/>
      </w:pPr>
      <w: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14:paraId="1C29747D" w14:textId="77777777" w:rsidR="00931022" w:rsidRDefault="00931022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7D66943B" w14:textId="77777777" w:rsidR="00931022" w:rsidRDefault="00931022">
      <w:pPr>
        <w:pStyle w:val="ConsPlusNormal"/>
        <w:ind w:firstLine="540"/>
        <w:jc w:val="both"/>
      </w:pPr>
      <w:r>
        <w:t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и(или)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предложений о способах устранения коррупциогенных факторов;</w:t>
      </w:r>
    </w:p>
    <w:p w14:paraId="63519DCF" w14:textId="77777777" w:rsidR="00931022" w:rsidRDefault="00931022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4D1FEA23" w14:textId="77777777" w:rsidR="00931022" w:rsidRDefault="00931022">
      <w:pPr>
        <w:pStyle w:val="ConsPlusNormal"/>
        <w:ind w:firstLine="540"/>
        <w:jc w:val="both"/>
      </w:pPr>
      <w:r>
        <w:t xml:space="preserve">4)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</w:p>
    <w:p w14:paraId="5C6615AF" w14:textId="77777777" w:rsidR="00931022" w:rsidRDefault="00931022">
      <w:pPr>
        <w:pStyle w:val="ConsPlusNormal"/>
        <w:ind w:firstLine="540"/>
        <w:jc w:val="both"/>
      </w:pPr>
      <w:r>
        <w:t xml:space="preserve">5)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</w:t>
      </w:r>
      <w:r>
        <w:lastRenderedPageBreak/>
        <w:t>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14:paraId="535AB3AA" w14:textId="77777777" w:rsidR="00931022" w:rsidRDefault="00931022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14:paraId="59AB5979" w14:textId="77777777" w:rsidR="00931022" w:rsidRDefault="00931022">
      <w:pPr>
        <w:pStyle w:val="ConsPlusNormal"/>
        <w:ind w:firstLine="540"/>
        <w:jc w:val="both"/>
      </w:pPr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14:paraId="1D945332" w14:textId="77777777" w:rsidR="00931022" w:rsidRDefault="00931022">
      <w:pPr>
        <w:pStyle w:val="ConsPlusNormal"/>
        <w:ind w:firstLine="540"/>
        <w:jc w:val="both"/>
      </w:pPr>
      <w: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14:paraId="5E486FA4" w14:textId="77777777" w:rsidR="00931022" w:rsidRDefault="00931022">
      <w:pPr>
        <w:pStyle w:val="ConsPlusNormal"/>
        <w:jc w:val="both"/>
      </w:pPr>
      <w:r>
        <w:t xml:space="preserve">(п. 7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14:paraId="1BEFD58D" w14:textId="77777777" w:rsidR="00931022" w:rsidRDefault="00931022">
      <w:pPr>
        <w:pStyle w:val="ConsPlusNormal"/>
        <w:ind w:firstLine="540"/>
        <w:jc w:val="both"/>
      </w:pPr>
    </w:p>
    <w:p w14:paraId="5AE03612" w14:textId="77777777" w:rsidR="00931022" w:rsidRDefault="00931022">
      <w:pPr>
        <w:pStyle w:val="ConsPlusNormal"/>
        <w:ind w:firstLine="540"/>
        <w:jc w:val="both"/>
      </w:pPr>
      <w:r>
        <w:t>Статья 2. Правовая основа противодействия коррупции в Томской области</w:t>
      </w:r>
    </w:p>
    <w:p w14:paraId="6687450D" w14:textId="77777777" w:rsidR="00931022" w:rsidRDefault="00931022">
      <w:pPr>
        <w:pStyle w:val="ConsPlusNormal"/>
        <w:ind w:firstLine="540"/>
        <w:jc w:val="both"/>
      </w:pPr>
    </w:p>
    <w:p w14:paraId="6E70EEDE" w14:textId="77777777" w:rsidR="00931022" w:rsidRDefault="00931022">
      <w:pPr>
        <w:pStyle w:val="ConsPlusNormal"/>
        <w:ind w:firstLine="540"/>
        <w:jc w:val="both"/>
      </w:pPr>
      <w:r>
        <w:t xml:space="preserve">Правовую основу противодействия коррупции в Томской области составляют </w:t>
      </w:r>
      <w:hyperlink r:id="rId1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20" w:history="1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</w:p>
    <w:p w14:paraId="7D88B11B" w14:textId="77777777" w:rsidR="00931022" w:rsidRDefault="00931022">
      <w:pPr>
        <w:pStyle w:val="ConsPlusNormal"/>
        <w:ind w:firstLine="540"/>
        <w:jc w:val="both"/>
      </w:pPr>
    </w:p>
    <w:p w14:paraId="7FFF5FC0" w14:textId="77777777" w:rsidR="00931022" w:rsidRDefault="00931022">
      <w:pPr>
        <w:pStyle w:val="ConsPlusNormal"/>
        <w:ind w:firstLine="540"/>
        <w:jc w:val="both"/>
      </w:pPr>
      <w:r>
        <w:t>Статья 3. Основные принципы противодействия коррупции в Томской области</w:t>
      </w:r>
    </w:p>
    <w:p w14:paraId="03094E34" w14:textId="77777777" w:rsidR="00931022" w:rsidRDefault="00931022">
      <w:pPr>
        <w:pStyle w:val="ConsPlusNormal"/>
        <w:ind w:firstLine="540"/>
        <w:jc w:val="both"/>
      </w:pPr>
    </w:p>
    <w:p w14:paraId="1709C156" w14:textId="77777777" w:rsidR="00931022" w:rsidRDefault="00931022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14:paraId="6C4ACCAB" w14:textId="77777777" w:rsidR="00931022" w:rsidRDefault="00931022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14:paraId="0C9AB775" w14:textId="77777777" w:rsidR="00931022" w:rsidRDefault="00931022">
      <w:pPr>
        <w:pStyle w:val="ConsPlusNormal"/>
        <w:ind w:firstLine="540"/>
        <w:jc w:val="both"/>
      </w:pPr>
      <w:r>
        <w:t>2) законность;</w:t>
      </w:r>
    </w:p>
    <w:p w14:paraId="267CB662" w14:textId="77777777" w:rsidR="00931022" w:rsidRDefault="00931022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14:paraId="196D8DE5" w14:textId="77777777" w:rsidR="00931022" w:rsidRDefault="00931022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14:paraId="1AE937D3" w14:textId="77777777" w:rsidR="00931022" w:rsidRDefault="00931022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000F64E2" w14:textId="77777777" w:rsidR="00931022" w:rsidRDefault="00931022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14:paraId="699DF3A9" w14:textId="77777777" w:rsidR="00931022" w:rsidRDefault="00931022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6B999820" w14:textId="77777777" w:rsidR="00931022" w:rsidRDefault="00931022">
      <w:pPr>
        <w:pStyle w:val="ConsPlusNormal"/>
        <w:ind w:firstLine="540"/>
        <w:jc w:val="both"/>
      </w:pPr>
    </w:p>
    <w:p w14:paraId="7E6DE328" w14:textId="77777777" w:rsidR="00931022" w:rsidRDefault="00931022">
      <w:pPr>
        <w:pStyle w:val="ConsPlusNormal"/>
        <w:ind w:firstLine="540"/>
        <w:jc w:val="both"/>
      </w:pPr>
      <w:r>
        <w:t>Статья 4. Организационные основы противодействия коррупции в Томской области</w:t>
      </w:r>
    </w:p>
    <w:p w14:paraId="58B06626" w14:textId="77777777" w:rsidR="00931022" w:rsidRDefault="00931022">
      <w:pPr>
        <w:pStyle w:val="ConsPlusNormal"/>
        <w:ind w:firstLine="540"/>
        <w:jc w:val="both"/>
      </w:pPr>
    </w:p>
    <w:p w14:paraId="024B99F3" w14:textId="77777777" w:rsidR="00931022" w:rsidRDefault="00931022">
      <w:pPr>
        <w:pStyle w:val="ConsPlusNormal"/>
        <w:ind w:firstLine="540"/>
        <w:jc w:val="both"/>
      </w:pPr>
      <w:r>
        <w:t>1. Законодательная Дума Томской области:</w:t>
      </w:r>
    </w:p>
    <w:p w14:paraId="295DA019" w14:textId="77777777" w:rsidR="00931022" w:rsidRDefault="0093102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07D3A7FE" w14:textId="77777777" w:rsidR="00931022" w:rsidRDefault="00931022">
      <w:pPr>
        <w:pStyle w:val="ConsPlusNormal"/>
        <w:ind w:firstLine="540"/>
        <w:jc w:val="both"/>
      </w:pPr>
      <w:r>
        <w:t>1) принимает законы Томской области в сфере противодействия коррупции;</w:t>
      </w:r>
    </w:p>
    <w:p w14:paraId="5DE07BA3" w14:textId="77777777" w:rsidR="00931022" w:rsidRDefault="00931022">
      <w:pPr>
        <w:pStyle w:val="ConsPlusNormal"/>
        <w:ind w:firstLine="540"/>
        <w:jc w:val="both"/>
      </w:pPr>
      <w:r>
        <w:t>2) осуществляет контроль за соблюдением и исполнением законов Томской области, регулирующих общественные отношения в сфере противодействия коррупции;</w:t>
      </w:r>
    </w:p>
    <w:p w14:paraId="07F3F72E" w14:textId="77777777" w:rsidR="00931022" w:rsidRDefault="00931022">
      <w:pPr>
        <w:pStyle w:val="ConsPlusNormal"/>
        <w:ind w:firstLine="540"/>
        <w:jc w:val="both"/>
      </w:pPr>
      <w:r>
        <w:t xml:space="preserve"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</w:t>
      </w:r>
      <w:r>
        <w:lastRenderedPageBreak/>
        <w:t>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</w:t>
      </w:r>
    </w:p>
    <w:p w14:paraId="355E66D2" w14:textId="77777777" w:rsidR="00931022" w:rsidRDefault="00931022">
      <w:pPr>
        <w:pStyle w:val="ConsPlusNormal"/>
        <w:jc w:val="both"/>
      </w:pPr>
      <w:r>
        <w:t xml:space="preserve">(п. 2.1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14:paraId="019B483B" w14:textId="77777777" w:rsidR="00931022" w:rsidRDefault="00931022">
      <w:pPr>
        <w:pStyle w:val="ConsPlusNormal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14:paraId="3D2EACEA" w14:textId="77777777" w:rsidR="00931022" w:rsidRDefault="00931022">
      <w:pPr>
        <w:pStyle w:val="ConsPlusNormal"/>
        <w:ind w:firstLine="540"/>
        <w:jc w:val="both"/>
      </w:pPr>
      <w:r>
        <w:t>2. Губернатор Томской области в пределах своих полномочий:</w:t>
      </w:r>
    </w:p>
    <w:p w14:paraId="42AC70AA" w14:textId="77777777" w:rsidR="00931022" w:rsidRDefault="00931022">
      <w:pPr>
        <w:pStyle w:val="ConsPlusNormal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14:paraId="6C6AFF06" w14:textId="77777777" w:rsidR="00931022" w:rsidRDefault="00931022">
      <w:pPr>
        <w:pStyle w:val="ConsPlusNormal"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14:paraId="5FC67E24" w14:textId="77777777" w:rsidR="00931022" w:rsidRDefault="00931022">
      <w:pPr>
        <w:pStyle w:val="ConsPlusNormal"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14:paraId="5CE219BF" w14:textId="77777777" w:rsidR="00931022" w:rsidRDefault="00931022">
      <w:pPr>
        <w:pStyle w:val="ConsPlusNormal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14:paraId="69029917" w14:textId="77777777" w:rsidR="00931022" w:rsidRDefault="00931022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14:paraId="23B7E5FE" w14:textId="77777777" w:rsidR="00931022" w:rsidRDefault="00931022">
      <w:pPr>
        <w:pStyle w:val="ConsPlusNormal"/>
        <w:ind w:firstLine="540"/>
        <w:jc w:val="both"/>
      </w:pPr>
      <w: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14:paraId="60FF048F" w14:textId="77777777" w:rsidR="00931022" w:rsidRDefault="00931022">
      <w:pPr>
        <w:pStyle w:val="ConsPlusNormal"/>
        <w:jc w:val="both"/>
      </w:pPr>
      <w:r>
        <w:t xml:space="preserve">(п. 4.1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14:paraId="325EC023" w14:textId="77777777" w:rsidR="00931022" w:rsidRDefault="00931022">
      <w:pPr>
        <w:pStyle w:val="ConsPlusNormal"/>
        <w:ind w:firstLine="540"/>
        <w:jc w:val="both"/>
      </w:pPr>
      <w:r>
        <w:t xml:space="preserve">5) - 6) утратили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</w:p>
    <w:p w14:paraId="77FDBE8D" w14:textId="77777777" w:rsidR="00931022" w:rsidRDefault="00931022">
      <w:pPr>
        <w:pStyle w:val="ConsPlusNormal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14:paraId="5C841E22" w14:textId="77777777" w:rsidR="00931022" w:rsidRDefault="00931022">
      <w:pPr>
        <w:pStyle w:val="ConsPlusNormal"/>
        <w:ind w:firstLine="540"/>
        <w:jc w:val="both"/>
      </w:pPr>
      <w:r>
        <w:t>3. Администрация Томской области в пределах своих полномочий:</w:t>
      </w:r>
    </w:p>
    <w:p w14:paraId="5384E261" w14:textId="77777777" w:rsidR="00931022" w:rsidRDefault="00931022">
      <w:pPr>
        <w:pStyle w:val="ConsPlusNormal"/>
        <w:ind w:firstLine="540"/>
        <w:jc w:val="both"/>
      </w:pPr>
      <w:r>
        <w:t>1) обеспечивает разработку и исполнение законов Томской области по вопросам противодействия коррупции;</w:t>
      </w:r>
    </w:p>
    <w:p w14:paraId="2BED8FE3" w14:textId="77777777" w:rsidR="00931022" w:rsidRDefault="00931022">
      <w:pPr>
        <w:pStyle w:val="ConsPlusNormal"/>
        <w:ind w:firstLine="540"/>
        <w:jc w:val="both"/>
      </w:pPr>
      <w:r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14:paraId="53B5B97A" w14:textId="77777777" w:rsidR="00931022" w:rsidRDefault="00931022">
      <w:pPr>
        <w:pStyle w:val="ConsPlusNormal"/>
        <w:jc w:val="both"/>
      </w:pPr>
      <w:r>
        <w:t xml:space="preserve">(в ред. Законов Томской области от 08.02.2010 </w:t>
      </w:r>
      <w:hyperlink r:id="rId26" w:history="1">
        <w:r>
          <w:rPr>
            <w:color w:val="0000FF"/>
          </w:rPr>
          <w:t>N 14-ОЗ</w:t>
        </w:r>
      </w:hyperlink>
      <w:r>
        <w:t xml:space="preserve">, от 09.07.2015 </w:t>
      </w:r>
      <w:hyperlink r:id="rId27" w:history="1">
        <w:r>
          <w:rPr>
            <w:color w:val="0000FF"/>
          </w:rPr>
          <w:t>N 107-ОЗ</w:t>
        </w:r>
      </w:hyperlink>
      <w:r>
        <w:t>)</w:t>
      </w:r>
    </w:p>
    <w:p w14:paraId="7D995821" w14:textId="77777777" w:rsidR="00931022" w:rsidRDefault="00931022">
      <w:pPr>
        <w:pStyle w:val="ConsPlusNormal"/>
        <w:ind w:firstLine="540"/>
        <w:jc w:val="both"/>
      </w:pPr>
      <w:r>
        <w:t>3) разрабатывает и реализует меры по противодействию коррупции;</w:t>
      </w:r>
    </w:p>
    <w:p w14:paraId="7ED6EFE2" w14:textId="77777777" w:rsidR="00931022" w:rsidRDefault="00931022">
      <w:pPr>
        <w:pStyle w:val="ConsPlusNormal"/>
        <w:ind w:firstLine="540"/>
        <w:jc w:val="both"/>
      </w:pPr>
      <w: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14:paraId="16BDA1B9" w14:textId="77777777" w:rsidR="00931022" w:rsidRDefault="00931022">
      <w:pPr>
        <w:pStyle w:val="ConsPlusNormal"/>
        <w:ind w:firstLine="540"/>
        <w:jc w:val="both"/>
      </w:pPr>
      <w:r>
        <w:t>4.1) разрабатывает и утверждает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14:paraId="03F1E9FD" w14:textId="77777777" w:rsidR="00931022" w:rsidRDefault="00931022">
      <w:pPr>
        <w:pStyle w:val="ConsPlusNormal"/>
        <w:jc w:val="both"/>
      </w:pPr>
      <w:r>
        <w:t xml:space="preserve">(п. 4.1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14:paraId="72AA2FBA" w14:textId="77777777" w:rsidR="00931022" w:rsidRDefault="00931022">
      <w:pPr>
        <w:pStyle w:val="ConsPlusNormal"/>
        <w:ind w:firstLine="540"/>
        <w:jc w:val="both"/>
      </w:pPr>
      <w:r>
        <w:t>4.2) утверждает антикоррупционные стандарты в следующих сферах деятельности: закупки товаров, работ, услуг для обеспечения нужд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14:paraId="05F5E1D8" w14:textId="77777777" w:rsidR="00931022" w:rsidRDefault="00931022">
      <w:pPr>
        <w:pStyle w:val="ConsPlusNormal"/>
        <w:jc w:val="both"/>
      </w:pPr>
      <w:r>
        <w:t xml:space="preserve">(п. 4.2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14:paraId="44E5C4E7" w14:textId="77777777" w:rsidR="00931022" w:rsidRDefault="00931022">
      <w:pPr>
        <w:pStyle w:val="ConsPlusNormal"/>
        <w:ind w:firstLine="540"/>
        <w:jc w:val="both"/>
      </w:pPr>
      <w:r>
        <w:t>4.3) осуществляет функции государственного органа Томской области по профилактике коррупционных и иных правонарушений;</w:t>
      </w:r>
    </w:p>
    <w:p w14:paraId="3DBFBCEB" w14:textId="77777777" w:rsidR="00931022" w:rsidRDefault="00931022">
      <w:pPr>
        <w:pStyle w:val="ConsPlusNormal"/>
        <w:jc w:val="both"/>
      </w:pPr>
      <w:r>
        <w:t xml:space="preserve">(п. 4.3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14:paraId="7FBF4587" w14:textId="77777777" w:rsidR="00931022" w:rsidRDefault="00931022">
      <w:pPr>
        <w:pStyle w:val="ConsPlusNormal"/>
        <w:ind w:firstLine="540"/>
        <w:jc w:val="both"/>
      </w:pPr>
      <w:r>
        <w:t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67DB5B27" w14:textId="77777777" w:rsidR="00931022" w:rsidRDefault="00931022">
      <w:pPr>
        <w:pStyle w:val="ConsPlusNormal"/>
        <w:jc w:val="both"/>
      </w:pPr>
      <w:r>
        <w:t xml:space="preserve">(п. 4.4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14:paraId="6544E4F8" w14:textId="77777777" w:rsidR="00931022" w:rsidRDefault="00931022">
      <w:pPr>
        <w:pStyle w:val="ConsPlusNormal"/>
        <w:ind w:firstLine="540"/>
        <w:jc w:val="both"/>
      </w:pPr>
      <w:r>
        <w:lastRenderedPageBreak/>
        <w:t>5) осуществляет иные полномочия в сфере противодействия коррупции в соответствии с действующим законодательством.</w:t>
      </w:r>
    </w:p>
    <w:p w14:paraId="1F10FD53" w14:textId="77777777" w:rsidR="00931022" w:rsidRDefault="00931022">
      <w:pPr>
        <w:pStyle w:val="ConsPlusNormal"/>
        <w:ind w:firstLine="540"/>
        <w:jc w:val="both"/>
      </w:pPr>
      <w:r>
        <w:t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14:paraId="69D31CF6" w14:textId="77777777" w:rsidR="00931022" w:rsidRDefault="00931022">
      <w:pPr>
        <w:pStyle w:val="ConsPlusNormal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14:paraId="630AF1F7" w14:textId="77777777" w:rsidR="00931022" w:rsidRDefault="00931022">
      <w:pPr>
        <w:pStyle w:val="ConsPlusNormal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14:paraId="35F18073" w14:textId="77777777" w:rsidR="00931022" w:rsidRDefault="00931022">
      <w:pPr>
        <w:pStyle w:val="ConsPlusNormal"/>
        <w:ind w:firstLine="540"/>
        <w:jc w:val="both"/>
      </w:pPr>
      <w:r>
        <w:t>3) обеспечение координации деятельности Администрации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14:paraId="0CD98EF4" w14:textId="77777777" w:rsidR="00931022" w:rsidRDefault="00931022">
      <w:pPr>
        <w:pStyle w:val="ConsPlusNormal"/>
        <w:ind w:firstLine="540"/>
        <w:jc w:val="both"/>
      </w:pPr>
      <w:r>
        <w:t>4) обеспечение согласованных действий исполнительных органов государственной власти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Томской области;</w:t>
      </w:r>
    </w:p>
    <w:p w14:paraId="114DCB95" w14:textId="77777777" w:rsidR="00931022" w:rsidRDefault="00931022">
      <w:pPr>
        <w:pStyle w:val="ConsPlusNormal"/>
        <w:ind w:firstLine="540"/>
        <w:jc w:val="both"/>
      </w:pPr>
      <w:r>
        <w:t>5) обеспечение взаимодействия исполнительных органов государственной власти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Томской области;</w:t>
      </w:r>
    </w:p>
    <w:p w14:paraId="7087DBA8" w14:textId="77777777" w:rsidR="00931022" w:rsidRDefault="00931022">
      <w:pPr>
        <w:pStyle w:val="ConsPlusNormal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Томской области и органами местного самоуправления муниципальных образований Томской области работе по противодействию коррупции;</w:t>
      </w:r>
    </w:p>
    <w:p w14:paraId="2702B5A4" w14:textId="77777777" w:rsidR="00931022" w:rsidRDefault="00931022">
      <w:pPr>
        <w:pStyle w:val="ConsPlusNormal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14:paraId="2DFF26ED" w14:textId="77777777" w:rsidR="00931022" w:rsidRDefault="00931022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14:paraId="30851D7A" w14:textId="77777777" w:rsidR="00931022" w:rsidRDefault="00931022">
      <w:pPr>
        <w:pStyle w:val="ConsPlusNormal"/>
        <w:ind w:firstLine="540"/>
        <w:jc w:val="both"/>
      </w:pPr>
      <w:r>
        <w:t>В состав Комиссии по координации работы по противодействию коррупции в Томской области могут входить руководители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14:paraId="7DC8A0D1" w14:textId="77777777" w:rsidR="00931022" w:rsidRDefault="00931022">
      <w:pPr>
        <w:pStyle w:val="ConsPlusNormal"/>
        <w:jc w:val="both"/>
      </w:pPr>
      <w:r>
        <w:t xml:space="preserve">(часть 4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14:paraId="14CE676B" w14:textId="77777777" w:rsidR="00931022" w:rsidRDefault="00931022">
      <w:pPr>
        <w:pStyle w:val="ConsPlusNormal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14:paraId="4D622027" w14:textId="77777777" w:rsidR="00931022" w:rsidRDefault="00931022">
      <w:pPr>
        <w:pStyle w:val="ConsPlusNormal"/>
        <w:jc w:val="both"/>
      </w:pPr>
      <w:r>
        <w:t xml:space="preserve">(часть 5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48785F6B" w14:textId="77777777" w:rsidR="00931022" w:rsidRDefault="00931022">
      <w:pPr>
        <w:pStyle w:val="ConsPlusNormal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14:paraId="4CF17140" w14:textId="77777777" w:rsidR="00931022" w:rsidRDefault="00931022">
      <w:pPr>
        <w:pStyle w:val="ConsPlusNormal"/>
        <w:ind w:firstLine="540"/>
        <w:jc w:val="both"/>
      </w:pPr>
      <w:r>
        <w:t>1) реализуют и развивают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области;</w:t>
      </w:r>
    </w:p>
    <w:p w14:paraId="659274DF" w14:textId="77777777" w:rsidR="00931022" w:rsidRDefault="00931022">
      <w:pPr>
        <w:pStyle w:val="ConsPlusNormal"/>
        <w:ind w:firstLine="540"/>
        <w:jc w:val="both"/>
      </w:pPr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3E9A79EF" w14:textId="77777777" w:rsidR="00931022" w:rsidRDefault="00931022">
      <w:pPr>
        <w:pStyle w:val="ConsPlusNormal"/>
        <w:ind w:firstLine="540"/>
        <w:jc w:val="both"/>
      </w:pPr>
      <w:r>
        <w:t xml:space="preserve">3) осуществляют иные полномочия, предусмотренные законодательством Российской </w:t>
      </w:r>
      <w:r>
        <w:lastRenderedPageBreak/>
        <w:t>Федерации и законодательством Томской области в сфере противодействия коррупции.</w:t>
      </w:r>
    </w:p>
    <w:p w14:paraId="4744A761" w14:textId="77777777" w:rsidR="00931022" w:rsidRDefault="00931022">
      <w:pPr>
        <w:pStyle w:val="ConsPlusNormal"/>
        <w:jc w:val="both"/>
      </w:pPr>
      <w:r>
        <w:t xml:space="preserve">(часть 6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14:paraId="2FD6211C" w14:textId="77777777" w:rsidR="00931022" w:rsidRDefault="00931022">
      <w:pPr>
        <w:pStyle w:val="ConsPlusNormal"/>
        <w:ind w:firstLine="540"/>
        <w:jc w:val="both"/>
      </w:pPr>
      <w:r>
        <w:t xml:space="preserve">6.1. 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области, состоящими в штате соответствующих органов государственной власти Томской области, иных государственных органов Томской области, за исключением случаев, предусмотренных </w:t>
      </w:r>
      <w:hyperlink w:anchor="P108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14:paraId="44C10617" w14:textId="77777777" w:rsidR="00931022" w:rsidRDefault="00931022">
      <w:pPr>
        <w:pStyle w:val="ConsPlusNormal"/>
        <w:ind w:firstLine="540"/>
        <w:jc w:val="both"/>
      </w:pPr>
      <w:bookmarkStart w:id="1" w:name="P108"/>
      <w:bookmarkEnd w:id="1"/>
      <w: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 и государственными гражданскими служащими, замещающими должности руководителей исполнительных органов государственной власти Томской области, утверждается Губернатором Томской области.</w:t>
      </w:r>
    </w:p>
    <w:p w14:paraId="3C136ECE" w14:textId="77777777" w:rsidR="00931022" w:rsidRDefault="00931022">
      <w:pPr>
        <w:pStyle w:val="ConsPlusNormal"/>
        <w:jc w:val="both"/>
      </w:pPr>
      <w:r>
        <w:t xml:space="preserve">(часть 6.1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14:paraId="508EB57E" w14:textId="77777777" w:rsidR="00931022" w:rsidRDefault="00931022">
      <w:pPr>
        <w:pStyle w:val="ConsPlusNormal"/>
        <w:ind w:firstLine="540"/>
        <w:jc w:val="both"/>
      </w:pPr>
      <w:r>
        <w:t>7.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14:paraId="0DD588C1" w14:textId="77777777" w:rsidR="00931022" w:rsidRDefault="00931022">
      <w:pPr>
        <w:pStyle w:val="ConsPlusNormal"/>
        <w:jc w:val="both"/>
      </w:pPr>
      <w:r>
        <w:t xml:space="preserve">(часть 7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14:paraId="53EC0FC1" w14:textId="77777777" w:rsidR="00931022" w:rsidRDefault="00931022">
      <w:pPr>
        <w:pStyle w:val="ConsPlusNormal"/>
        <w:ind w:firstLine="540"/>
        <w:jc w:val="both"/>
      </w:pPr>
    </w:p>
    <w:p w14:paraId="22254F6F" w14:textId="77777777" w:rsidR="00931022" w:rsidRDefault="00931022">
      <w:pPr>
        <w:pStyle w:val="ConsPlusNormal"/>
        <w:ind w:firstLine="540"/>
        <w:jc w:val="both"/>
      </w:pPr>
      <w:r>
        <w:t>Статья 5. Меры по профилактике коррупции в Томской области</w:t>
      </w:r>
    </w:p>
    <w:p w14:paraId="0C651385" w14:textId="77777777" w:rsidR="00931022" w:rsidRDefault="00931022">
      <w:pPr>
        <w:pStyle w:val="ConsPlusNormal"/>
        <w:ind w:firstLine="540"/>
        <w:jc w:val="both"/>
      </w:pPr>
    </w:p>
    <w:p w14:paraId="1CAA7FA7" w14:textId="77777777" w:rsidR="00931022" w:rsidRDefault="00931022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14:paraId="53EFF532" w14:textId="77777777" w:rsidR="00931022" w:rsidRDefault="00931022">
      <w:pPr>
        <w:pStyle w:val="ConsPlusNormal"/>
        <w:ind w:firstLine="540"/>
        <w:jc w:val="both"/>
      </w:pPr>
      <w:bookmarkStart w:id="2" w:name="P116"/>
      <w:bookmarkEnd w:id="2"/>
      <w:r>
        <w:t>1) формирование в обществе нетерпимости к коррупционному поведению;</w:t>
      </w:r>
    </w:p>
    <w:p w14:paraId="379E5C9A" w14:textId="77777777" w:rsidR="00931022" w:rsidRDefault="00931022">
      <w:pPr>
        <w:pStyle w:val="ConsPlusNormal"/>
        <w:ind w:firstLine="540"/>
        <w:jc w:val="both"/>
      </w:pPr>
      <w:r>
        <w:t>1.1) введение и соблюдение антикоррупционных стандартов;</w:t>
      </w:r>
    </w:p>
    <w:p w14:paraId="515346D4" w14:textId="77777777" w:rsidR="00931022" w:rsidRDefault="00931022">
      <w:pPr>
        <w:pStyle w:val="ConsPlusNormal"/>
        <w:jc w:val="both"/>
      </w:pPr>
      <w:r>
        <w:t xml:space="preserve">(п. 1.1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14:paraId="02D1066A" w14:textId="77777777" w:rsidR="00931022" w:rsidRDefault="00931022">
      <w:pPr>
        <w:pStyle w:val="ConsPlusNormal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14:paraId="27EFCA5B" w14:textId="77777777" w:rsidR="00931022" w:rsidRDefault="00931022">
      <w:pPr>
        <w:pStyle w:val="ConsPlusNormal"/>
        <w:ind w:firstLine="540"/>
        <w:jc w:val="both"/>
      </w:pPr>
      <w:bookmarkStart w:id="3" w:name="P120"/>
      <w:bookmarkEnd w:id="3"/>
      <w:r>
        <w:t>3) антикоррупционный мониторинг;</w:t>
      </w:r>
    </w:p>
    <w:p w14:paraId="3532C13B" w14:textId="77777777" w:rsidR="00931022" w:rsidRDefault="00931022">
      <w:pPr>
        <w:pStyle w:val="ConsPlusNormal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14:paraId="772BB971" w14:textId="77777777" w:rsidR="00931022" w:rsidRDefault="00931022">
      <w:pPr>
        <w:pStyle w:val="ConsPlusNormal"/>
        <w:ind w:firstLine="540"/>
        <w:jc w:val="both"/>
      </w:pPr>
      <w:bookmarkStart w:id="4" w:name="P122"/>
      <w:bookmarkEnd w:id="4"/>
      <w:r>
        <w:t>5) развитие институтов общественного контроля за соблюдением законодательства Российской Федерации, Томской области о противодействии коррупции;</w:t>
      </w:r>
    </w:p>
    <w:p w14:paraId="6376090D" w14:textId="77777777" w:rsidR="00931022" w:rsidRDefault="00931022">
      <w:pPr>
        <w:pStyle w:val="ConsPlusNormal"/>
        <w:ind w:firstLine="540"/>
        <w:jc w:val="both"/>
      </w:pPr>
      <w:bookmarkStart w:id="5" w:name="P123"/>
      <w:bookmarkEnd w:id="5"/>
      <w:r>
        <w:t>6) иные меры, предусмотренные действующим законодательством.</w:t>
      </w:r>
    </w:p>
    <w:p w14:paraId="4246323B" w14:textId="77777777" w:rsidR="00931022" w:rsidRDefault="00931022">
      <w:pPr>
        <w:pStyle w:val="ConsPlusNormal"/>
        <w:ind w:firstLine="540"/>
        <w:jc w:val="both"/>
      </w:pPr>
    </w:p>
    <w:p w14:paraId="1A01DA9A" w14:textId="77777777" w:rsidR="00931022" w:rsidRDefault="00931022">
      <w:pPr>
        <w:pStyle w:val="ConsPlusNormal"/>
        <w:ind w:firstLine="540"/>
        <w:jc w:val="both"/>
      </w:pPr>
      <w:r>
        <w:t>Статья 6. Формирование в обществе нетерпимости к коррупционному поведению</w:t>
      </w:r>
    </w:p>
    <w:p w14:paraId="542BFF44" w14:textId="77777777" w:rsidR="00931022" w:rsidRDefault="00931022">
      <w:pPr>
        <w:pStyle w:val="ConsPlusNormal"/>
        <w:ind w:firstLine="540"/>
        <w:jc w:val="both"/>
      </w:pPr>
    </w:p>
    <w:p w14:paraId="36ECABD2" w14:textId="77777777" w:rsidR="00931022" w:rsidRDefault="00931022">
      <w:pPr>
        <w:pStyle w:val="ConsPlusNormal"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14:paraId="30886225" w14:textId="77777777" w:rsidR="00931022" w:rsidRDefault="00931022">
      <w:pPr>
        <w:pStyle w:val="ConsPlusNormal"/>
        <w:ind w:firstLine="540"/>
        <w:jc w:val="both"/>
      </w:pPr>
      <w: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14:paraId="7B29EA86" w14:textId="77777777" w:rsidR="00931022" w:rsidRDefault="00931022">
      <w:pPr>
        <w:pStyle w:val="ConsPlusNormal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14:paraId="121702A8" w14:textId="77777777" w:rsidR="00931022" w:rsidRDefault="00931022">
      <w:pPr>
        <w:pStyle w:val="ConsPlusNormal"/>
        <w:ind w:firstLine="540"/>
        <w:jc w:val="both"/>
      </w:pPr>
      <w:r>
        <w:t>3) производство и распространение социальной рекламы о противодействии коррупции в Томской области;</w:t>
      </w:r>
    </w:p>
    <w:p w14:paraId="17CD90C5" w14:textId="77777777" w:rsidR="00931022" w:rsidRDefault="00931022">
      <w:pPr>
        <w:pStyle w:val="ConsPlusNormal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14:paraId="44378FB6" w14:textId="77777777" w:rsidR="00931022" w:rsidRDefault="00931022">
      <w:pPr>
        <w:pStyle w:val="ConsPlusNormal"/>
        <w:ind w:firstLine="540"/>
        <w:jc w:val="both"/>
      </w:pPr>
      <w:r>
        <w:t>5) осуществление иных мероприятий, направленных на противодействие коррупции в Томской области.</w:t>
      </w:r>
    </w:p>
    <w:p w14:paraId="22911129" w14:textId="77777777" w:rsidR="00931022" w:rsidRDefault="00931022">
      <w:pPr>
        <w:pStyle w:val="ConsPlusNormal"/>
        <w:ind w:firstLine="540"/>
        <w:jc w:val="both"/>
      </w:pPr>
      <w:r>
        <w:t xml:space="preserve"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</w:t>
      </w:r>
      <w:r>
        <w:lastRenderedPageBreak/>
        <w:t>власти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14:paraId="324C15C8" w14:textId="77777777" w:rsidR="00931022" w:rsidRDefault="00931022">
      <w:pPr>
        <w:pStyle w:val="ConsPlusNormal"/>
        <w:ind w:firstLine="540"/>
        <w:jc w:val="both"/>
      </w:pPr>
      <w:r>
        <w:t xml:space="preserve">3. Организация антикоррупционной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информации.</w:t>
      </w:r>
    </w:p>
    <w:p w14:paraId="2BEC62DD" w14:textId="77777777" w:rsidR="00931022" w:rsidRDefault="00931022">
      <w:pPr>
        <w:pStyle w:val="ConsPlusNormal"/>
        <w:ind w:firstLine="540"/>
        <w:jc w:val="both"/>
      </w:pPr>
    </w:p>
    <w:p w14:paraId="26997D85" w14:textId="77777777" w:rsidR="00931022" w:rsidRDefault="00931022">
      <w:pPr>
        <w:pStyle w:val="ConsPlusNormal"/>
        <w:ind w:firstLine="540"/>
        <w:jc w:val="both"/>
      </w:pPr>
      <w:r>
        <w:t>Статья 7. Проведение антикоррупционной экспертизы нормативных правовых актов Томской области и их проектов</w:t>
      </w:r>
    </w:p>
    <w:p w14:paraId="69712ADC" w14:textId="77777777" w:rsidR="00931022" w:rsidRDefault="00931022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14:paraId="35862811" w14:textId="77777777" w:rsidR="00931022" w:rsidRDefault="00931022">
      <w:pPr>
        <w:pStyle w:val="ConsPlusNormal"/>
        <w:ind w:firstLine="540"/>
        <w:jc w:val="both"/>
      </w:pPr>
    </w:p>
    <w:p w14:paraId="76BBEE76" w14:textId="77777777" w:rsidR="00931022" w:rsidRDefault="00931022">
      <w:pPr>
        <w:pStyle w:val="ConsPlusNormal"/>
        <w:ind w:firstLine="540"/>
        <w:jc w:val="both"/>
      </w:pPr>
      <w:r>
        <w:t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14:paraId="22B8205A" w14:textId="77777777" w:rsidR="00931022" w:rsidRDefault="0093102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0CBDDD5D" w14:textId="77777777" w:rsidR="00931022" w:rsidRDefault="00931022">
      <w:pPr>
        <w:pStyle w:val="ConsPlusNormal"/>
        <w:ind w:firstLine="540"/>
        <w:jc w:val="both"/>
      </w:pPr>
      <w:r>
        <w:t xml:space="preserve">Антикоррупционная экспертиза нормативных правовых актов Томской области и их проектов осуществляется согласно </w:t>
      </w:r>
      <w:hyperlink r:id="rId43" w:history="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14:paraId="6AE1E2E4" w14:textId="77777777" w:rsidR="00931022" w:rsidRDefault="00931022">
      <w:pPr>
        <w:pStyle w:val="ConsPlusNormal"/>
        <w:ind w:firstLine="540"/>
        <w:jc w:val="both"/>
      </w:pPr>
      <w:r>
        <w:t>2. Органы государственной власти Томской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76CA482D" w14:textId="77777777" w:rsidR="00931022" w:rsidRDefault="00931022">
      <w:pPr>
        <w:pStyle w:val="ConsPlusNormal"/>
        <w:ind w:firstLine="540"/>
        <w:jc w:val="both"/>
      </w:pPr>
      <w:r>
        <w:t>3. Независимая антикоррупционная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</w:t>
      </w:r>
    </w:p>
    <w:p w14:paraId="493FD039" w14:textId="77777777" w:rsidR="00931022" w:rsidRDefault="00931022">
      <w:pPr>
        <w:pStyle w:val="ConsPlusNormal"/>
        <w:jc w:val="both"/>
      </w:pPr>
      <w:r>
        <w:t xml:space="preserve">(часть 3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14:paraId="3023E783" w14:textId="77777777" w:rsidR="00931022" w:rsidRDefault="00931022">
      <w:pPr>
        <w:pStyle w:val="ConsPlusNormal"/>
        <w:ind w:firstLine="540"/>
        <w:jc w:val="both"/>
      </w:pPr>
      <w:r>
        <w:t xml:space="preserve">4. Утратила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14:paraId="6C754708" w14:textId="77777777" w:rsidR="00931022" w:rsidRDefault="00931022">
      <w:pPr>
        <w:pStyle w:val="ConsPlusNormal"/>
        <w:ind w:firstLine="540"/>
        <w:jc w:val="both"/>
      </w:pPr>
      <w:r>
        <w:t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A32F1D1" w14:textId="77777777" w:rsidR="00931022" w:rsidRDefault="00931022">
      <w:pPr>
        <w:pStyle w:val="ConsPlusNormal"/>
        <w:ind w:firstLine="540"/>
        <w:jc w:val="both"/>
      </w:pPr>
    </w:p>
    <w:p w14:paraId="3F73DF21" w14:textId="77777777" w:rsidR="00931022" w:rsidRDefault="00931022">
      <w:pPr>
        <w:pStyle w:val="ConsPlusNormal"/>
        <w:ind w:firstLine="540"/>
        <w:jc w:val="both"/>
      </w:pPr>
      <w:r>
        <w:t>Статья 8. Антикоррупционный мониторинг</w:t>
      </w:r>
    </w:p>
    <w:p w14:paraId="5B43C6A9" w14:textId="77777777" w:rsidR="00931022" w:rsidRDefault="00931022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14:paraId="52291AC8" w14:textId="77777777" w:rsidR="00931022" w:rsidRDefault="00931022">
      <w:pPr>
        <w:pStyle w:val="ConsPlusNormal"/>
        <w:jc w:val="both"/>
      </w:pPr>
    </w:p>
    <w:p w14:paraId="0DF55F40" w14:textId="77777777" w:rsidR="00931022" w:rsidRDefault="00931022">
      <w:pPr>
        <w:pStyle w:val="ConsPlusNormal"/>
        <w:ind w:firstLine="540"/>
        <w:jc w:val="both"/>
      </w:pPr>
      <w:r>
        <w:t>1. Задачами антикоррупционного мониторинга, проводимого государственными органами Томской области, являются:</w:t>
      </w:r>
    </w:p>
    <w:p w14:paraId="1953BFA4" w14:textId="77777777" w:rsidR="00931022" w:rsidRDefault="00931022">
      <w:pPr>
        <w:pStyle w:val="ConsPlusNormal"/>
        <w:ind w:firstLine="540"/>
        <w:jc w:val="both"/>
      </w:pPr>
      <w:r>
        <w:t xml:space="preserve">1) непрерывное наблюдение за осуществлением государственными органами Томской области деятельности в наиболее </w:t>
      </w:r>
      <w:proofErr w:type="spellStart"/>
      <w:r>
        <w:t>коррупционно</w:t>
      </w:r>
      <w:proofErr w:type="spellEnd"/>
      <w:r>
        <w:t xml:space="preserve"> опасных сферах;</w:t>
      </w:r>
    </w:p>
    <w:p w14:paraId="3CEBC28E" w14:textId="77777777" w:rsidR="00931022" w:rsidRDefault="00931022">
      <w:pPr>
        <w:pStyle w:val="ConsPlusNormal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государственных органах Томской области;</w:t>
      </w:r>
    </w:p>
    <w:p w14:paraId="3B93A278" w14:textId="77777777" w:rsidR="00931022" w:rsidRDefault="00931022">
      <w:pPr>
        <w:pStyle w:val="ConsPlusNormal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14:paraId="29CCAA1D" w14:textId="77777777" w:rsidR="00931022" w:rsidRDefault="00931022">
      <w:pPr>
        <w:pStyle w:val="ConsPlusNormal"/>
        <w:ind w:firstLine="540"/>
        <w:jc w:val="both"/>
      </w:pPr>
      <w:r>
        <w:t xml:space="preserve">4) информирование населения о состоянии и эффективности противодействия коррупции в </w:t>
      </w:r>
      <w:r>
        <w:lastRenderedPageBreak/>
        <w:t>государственных органах Томской области.</w:t>
      </w:r>
    </w:p>
    <w:p w14:paraId="2BA6F02E" w14:textId="77777777" w:rsidR="00931022" w:rsidRDefault="00931022">
      <w:pPr>
        <w:pStyle w:val="ConsPlusNormal"/>
        <w:ind w:firstLine="540"/>
        <w:jc w:val="both"/>
      </w:pPr>
      <w:r>
        <w:t>2. Антикоррупционный мониторинг осуществляется по следующим основным направлениям:</w:t>
      </w:r>
    </w:p>
    <w:p w14:paraId="3E58DFCA" w14:textId="77777777" w:rsidR="00931022" w:rsidRDefault="00931022">
      <w:pPr>
        <w:pStyle w:val="ConsPlusNormal"/>
        <w:ind w:firstLine="540"/>
        <w:jc w:val="both"/>
      </w:pPr>
      <w:r>
        <w:t>1) изучение общественного мнения о состоянии коррупции в Томской области и эффективности принимаемых антикоррупционных мер;</w:t>
      </w:r>
    </w:p>
    <w:p w14:paraId="728E225E" w14:textId="77777777" w:rsidR="00931022" w:rsidRDefault="00931022">
      <w:pPr>
        <w:pStyle w:val="ConsPlusNormal"/>
        <w:ind w:firstLine="540"/>
        <w:jc w:val="both"/>
      </w:pPr>
      <w:r>
        <w:t>2) анализ жалоб и обращений физических и юридических лиц о фактах совершения коррупционных правонарушений;</w:t>
      </w:r>
    </w:p>
    <w:p w14:paraId="51C9761F" w14:textId="77777777" w:rsidR="00931022" w:rsidRDefault="00931022">
      <w:pPr>
        <w:pStyle w:val="ConsPlusNormal"/>
        <w:ind w:firstLine="540"/>
        <w:jc w:val="both"/>
      </w:pPr>
      <w:r>
        <w:t>3) изучение и анализ принимаемых государственными органами Томской области мер по противодействию коррупции;</w:t>
      </w:r>
    </w:p>
    <w:p w14:paraId="38C55469" w14:textId="77777777" w:rsidR="00931022" w:rsidRDefault="00931022">
      <w:pPr>
        <w:pStyle w:val="ConsPlusNormal"/>
        <w:ind w:firstLine="540"/>
        <w:jc w:val="both"/>
      </w:pPr>
      <w:r>
        <w:t>4) анализ публикаций о коррупции на территории Томской области в средствах массовой информации;</w:t>
      </w:r>
    </w:p>
    <w:p w14:paraId="05440F1F" w14:textId="77777777" w:rsidR="00931022" w:rsidRDefault="00931022">
      <w:pPr>
        <w:pStyle w:val="ConsPlusNormal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14:paraId="1F04DCF9" w14:textId="77777777" w:rsidR="00931022" w:rsidRDefault="00931022">
      <w:pPr>
        <w:pStyle w:val="ConsPlusNormal"/>
        <w:ind w:firstLine="540"/>
        <w:jc w:val="both"/>
      </w:pPr>
      <w:r>
        <w:t>3. Перечень показателей антикоррупционного мониторинга утверждается Губернатором Томской области.</w:t>
      </w:r>
    </w:p>
    <w:p w14:paraId="189E0597" w14:textId="77777777" w:rsidR="00931022" w:rsidRDefault="00931022">
      <w:pPr>
        <w:pStyle w:val="ConsPlusNormal"/>
        <w:ind w:firstLine="540"/>
        <w:jc w:val="both"/>
      </w:pPr>
      <w:r>
        <w:t>4. Государственные органы Томской области не позднее 1 декабря текущего года предоставляют сведения по показателям антикоррупционного мониторинга в структурное подразделение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антикоррупционного мониторинга.</w:t>
      </w:r>
    </w:p>
    <w:p w14:paraId="01493020" w14:textId="77777777" w:rsidR="00931022" w:rsidRDefault="00931022">
      <w:pPr>
        <w:pStyle w:val="ConsPlusNormal"/>
        <w:ind w:firstLine="540"/>
        <w:jc w:val="both"/>
      </w:pPr>
      <w:r>
        <w:t>5. Результаты антикоррупционного мониторинга используются при разработке планов противодействия коррупции, проектов государственных программ (подпрограмм) в области противодействия коррупции.</w:t>
      </w:r>
    </w:p>
    <w:p w14:paraId="6FC7ECED" w14:textId="77777777" w:rsidR="00931022" w:rsidRDefault="00931022">
      <w:pPr>
        <w:pStyle w:val="ConsPlusNormal"/>
        <w:ind w:firstLine="540"/>
        <w:jc w:val="both"/>
      </w:pPr>
      <w:r>
        <w:t>6.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государственной власти Томской области.</w:t>
      </w:r>
    </w:p>
    <w:p w14:paraId="63D92DDE" w14:textId="77777777" w:rsidR="00931022" w:rsidRDefault="00931022">
      <w:pPr>
        <w:pStyle w:val="ConsPlusNormal"/>
        <w:ind w:firstLine="540"/>
        <w:jc w:val="both"/>
      </w:pPr>
    </w:p>
    <w:p w14:paraId="1DC18713" w14:textId="77777777" w:rsidR="00931022" w:rsidRDefault="00931022">
      <w:pPr>
        <w:pStyle w:val="ConsPlusNormal"/>
        <w:ind w:firstLine="540"/>
        <w:jc w:val="both"/>
      </w:pPr>
      <w:r>
        <w:t>Статья 9. Совершенствование порядка прохождения государственной гражданской службы Томской области</w:t>
      </w:r>
    </w:p>
    <w:p w14:paraId="2467AD2F" w14:textId="77777777" w:rsidR="00931022" w:rsidRDefault="00931022">
      <w:pPr>
        <w:pStyle w:val="ConsPlusNormal"/>
        <w:ind w:firstLine="540"/>
        <w:jc w:val="both"/>
      </w:pPr>
    </w:p>
    <w:p w14:paraId="386BB047" w14:textId="77777777" w:rsidR="00931022" w:rsidRDefault="00931022">
      <w:pPr>
        <w:pStyle w:val="ConsPlusNormal"/>
        <w:ind w:firstLine="540"/>
        <w:jc w:val="both"/>
      </w:pPr>
      <w:r>
        <w:t>В целях повышения эффективности противодействия коррупции в Томской области осуществляются:</w:t>
      </w:r>
    </w:p>
    <w:p w14:paraId="16566338" w14:textId="77777777" w:rsidR="00931022" w:rsidRDefault="00931022">
      <w:pPr>
        <w:pStyle w:val="ConsPlusNormal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14:paraId="0B292381" w14:textId="77777777" w:rsidR="00931022" w:rsidRDefault="00931022">
      <w:pPr>
        <w:pStyle w:val="ConsPlusNormal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14:paraId="4443BC44" w14:textId="77777777" w:rsidR="00931022" w:rsidRDefault="00931022">
      <w:pPr>
        <w:pStyle w:val="ConsPlusNormal"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14:paraId="759A6394" w14:textId="77777777" w:rsidR="00931022" w:rsidRDefault="00931022">
      <w:pPr>
        <w:pStyle w:val="ConsPlusNormal"/>
        <w:ind w:firstLine="540"/>
        <w:jc w:val="both"/>
      </w:pPr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14:paraId="3EEB0DAA" w14:textId="77777777" w:rsidR="00931022" w:rsidRDefault="00931022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14:paraId="5A7817FC" w14:textId="77777777" w:rsidR="00931022" w:rsidRDefault="00931022">
      <w:pPr>
        <w:pStyle w:val="ConsPlusNormal"/>
        <w:ind w:firstLine="540"/>
        <w:jc w:val="both"/>
      </w:pPr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14:paraId="4C3D0799" w14:textId="77777777" w:rsidR="00931022" w:rsidRDefault="00931022">
      <w:pPr>
        <w:pStyle w:val="ConsPlusNormal"/>
        <w:jc w:val="both"/>
      </w:pPr>
      <w:r>
        <w:t xml:space="preserve">(п. 5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14:paraId="5C594562" w14:textId="77777777" w:rsidR="00931022" w:rsidRDefault="00931022">
      <w:pPr>
        <w:pStyle w:val="ConsPlusNormal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14:paraId="67C7A168" w14:textId="77777777" w:rsidR="00931022" w:rsidRDefault="00931022">
      <w:pPr>
        <w:pStyle w:val="ConsPlusNormal"/>
        <w:jc w:val="both"/>
      </w:pPr>
      <w:r>
        <w:t xml:space="preserve">(п. 6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14:paraId="708806B1" w14:textId="77777777" w:rsidR="00931022" w:rsidRDefault="00931022">
      <w:pPr>
        <w:pStyle w:val="ConsPlusNormal"/>
        <w:ind w:firstLine="540"/>
        <w:jc w:val="both"/>
      </w:pPr>
    </w:p>
    <w:p w14:paraId="2D75B46E" w14:textId="77777777" w:rsidR="00931022" w:rsidRDefault="00931022">
      <w:pPr>
        <w:pStyle w:val="ConsPlusNormal"/>
        <w:ind w:firstLine="540"/>
        <w:jc w:val="both"/>
      </w:pPr>
      <w:r>
        <w:lastRenderedPageBreak/>
        <w:t>Статья 10.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14:paraId="1797AAD1" w14:textId="77777777" w:rsidR="00931022" w:rsidRDefault="00931022">
      <w:pPr>
        <w:pStyle w:val="ConsPlusNormal"/>
        <w:ind w:firstLine="540"/>
        <w:jc w:val="both"/>
      </w:pPr>
    </w:p>
    <w:p w14:paraId="3080D903" w14:textId="77777777" w:rsidR="00931022" w:rsidRDefault="00931022">
      <w:pPr>
        <w:pStyle w:val="ConsPlusNormal"/>
        <w:ind w:firstLine="540"/>
        <w:jc w:val="both"/>
      </w:pPr>
      <w:r>
        <w:t>1. Общественный контроль за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14:paraId="5A120DB2" w14:textId="77777777" w:rsidR="00931022" w:rsidRDefault="00931022">
      <w:pPr>
        <w:pStyle w:val="ConsPlusNormal"/>
        <w:ind w:firstLine="540"/>
        <w:jc w:val="both"/>
      </w:pPr>
      <w: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14:paraId="01A45C0E" w14:textId="77777777" w:rsidR="00931022" w:rsidRDefault="00931022">
      <w:pPr>
        <w:pStyle w:val="ConsPlusNormal"/>
        <w:ind w:firstLine="540"/>
        <w:jc w:val="both"/>
      </w:pPr>
    </w:p>
    <w:p w14:paraId="196C3844" w14:textId="77777777" w:rsidR="00931022" w:rsidRDefault="00931022">
      <w:pPr>
        <w:pStyle w:val="ConsPlusNormal"/>
        <w:ind w:firstLine="540"/>
        <w:jc w:val="both"/>
      </w:pPr>
      <w: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14:paraId="67B73E80" w14:textId="77777777" w:rsidR="00931022" w:rsidRDefault="00931022">
      <w:pPr>
        <w:pStyle w:val="ConsPlusNormal"/>
        <w:ind w:firstLine="540"/>
        <w:jc w:val="both"/>
      </w:pPr>
    </w:p>
    <w:p w14:paraId="7BE5A9DF" w14:textId="77777777" w:rsidR="00931022" w:rsidRDefault="00931022">
      <w:pPr>
        <w:pStyle w:val="ConsPlusNormal"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11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20" w:history="1">
        <w:r>
          <w:rPr>
            <w:color w:val="0000FF"/>
          </w:rPr>
          <w:t>3</w:t>
        </w:r>
      </w:hyperlink>
      <w:r>
        <w:t xml:space="preserve">, </w:t>
      </w:r>
      <w:hyperlink w:anchor="P122" w:history="1">
        <w:r>
          <w:rPr>
            <w:color w:val="0000FF"/>
          </w:rPr>
          <w:t>5</w:t>
        </w:r>
      </w:hyperlink>
      <w:r>
        <w:t xml:space="preserve"> - </w:t>
      </w:r>
      <w:hyperlink w:anchor="P123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14:paraId="34B2D1CA" w14:textId="77777777" w:rsidR="00931022" w:rsidRDefault="00931022">
      <w:pPr>
        <w:pStyle w:val="ConsPlusNormal"/>
        <w:ind w:firstLine="540"/>
        <w:jc w:val="both"/>
      </w:pPr>
    </w:p>
    <w:p w14:paraId="4B26FCF0" w14:textId="77777777" w:rsidR="00931022" w:rsidRDefault="00931022">
      <w:pPr>
        <w:pStyle w:val="ConsPlusNormal"/>
        <w:ind w:firstLine="540"/>
        <w:jc w:val="both"/>
      </w:pPr>
      <w:r>
        <w:t>Статья 12. Финансовое обеспечение мер по профилактике коррупции в Томской области</w:t>
      </w:r>
    </w:p>
    <w:p w14:paraId="31C252C3" w14:textId="77777777" w:rsidR="00931022" w:rsidRDefault="00931022">
      <w:pPr>
        <w:pStyle w:val="ConsPlusNormal"/>
        <w:ind w:firstLine="540"/>
        <w:jc w:val="both"/>
      </w:pPr>
    </w:p>
    <w:p w14:paraId="06EDD8F0" w14:textId="77777777" w:rsidR="00931022" w:rsidRDefault="00931022">
      <w:pPr>
        <w:pStyle w:val="ConsPlusNormal"/>
        <w:ind w:firstLine="540"/>
        <w:jc w:val="both"/>
      </w:pPr>
      <w: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14:paraId="6DA81759" w14:textId="77777777" w:rsidR="00931022" w:rsidRDefault="00931022">
      <w:pPr>
        <w:pStyle w:val="ConsPlusNormal"/>
        <w:ind w:firstLine="540"/>
        <w:jc w:val="both"/>
      </w:pPr>
    </w:p>
    <w:p w14:paraId="649498F5" w14:textId="77777777" w:rsidR="00931022" w:rsidRDefault="00931022">
      <w:pPr>
        <w:pStyle w:val="ConsPlusNormal"/>
        <w:ind w:firstLine="540"/>
        <w:jc w:val="both"/>
      </w:pPr>
      <w:r>
        <w:t>Статья 13. Ответственность за совершение коррупционных правонарушений</w:t>
      </w:r>
    </w:p>
    <w:p w14:paraId="33BCD0F0" w14:textId="77777777" w:rsidR="00931022" w:rsidRDefault="00931022">
      <w:pPr>
        <w:pStyle w:val="ConsPlusNormal"/>
        <w:ind w:firstLine="540"/>
        <w:jc w:val="both"/>
      </w:pPr>
    </w:p>
    <w:p w14:paraId="6DA84A2C" w14:textId="77777777" w:rsidR="00931022" w:rsidRDefault="00931022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6C3262A8" w14:textId="77777777" w:rsidR="00931022" w:rsidRDefault="00931022">
      <w:pPr>
        <w:pStyle w:val="ConsPlusNormal"/>
        <w:ind w:firstLine="540"/>
        <w:jc w:val="both"/>
      </w:pPr>
    </w:p>
    <w:p w14:paraId="63FFBDCA" w14:textId="77777777" w:rsidR="00931022" w:rsidRDefault="00931022">
      <w:pPr>
        <w:pStyle w:val="ConsPlusNormal"/>
        <w:ind w:firstLine="540"/>
        <w:jc w:val="both"/>
      </w:pPr>
      <w:r>
        <w:t>Статья 14. Заключительные положения</w:t>
      </w:r>
    </w:p>
    <w:p w14:paraId="6520EAD6" w14:textId="77777777" w:rsidR="00931022" w:rsidRDefault="00931022">
      <w:pPr>
        <w:pStyle w:val="ConsPlusNormal"/>
        <w:ind w:firstLine="540"/>
        <w:jc w:val="both"/>
      </w:pPr>
    </w:p>
    <w:p w14:paraId="3ADE08A2" w14:textId="77777777" w:rsidR="00931022" w:rsidRDefault="00931022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14:paraId="72FDF01C" w14:textId="77777777" w:rsidR="00931022" w:rsidRDefault="00931022">
      <w:pPr>
        <w:pStyle w:val="ConsPlusNormal"/>
        <w:ind w:firstLine="540"/>
        <w:jc w:val="both"/>
      </w:pPr>
      <w:r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14:paraId="12F16A65" w14:textId="77777777" w:rsidR="00931022" w:rsidRDefault="00931022">
      <w:pPr>
        <w:pStyle w:val="ConsPlusNormal"/>
        <w:ind w:firstLine="540"/>
        <w:jc w:val="both"/>
      </w:pPr>
    </w:p>
    <w:p w14:paraId="528B60DC" w14:textId="77777777" w:rsidR="00931022" w:rsidRDefault="00931022">
      <w:pPr>
        <w:pStyle w:val="ConsPlusNormal"/>
        <w:jc w:val="right"/>
      </w:pPr>
      <w:r>
        <w:t>Губернатор</w:t>
      </w:r>
    </w:p>
    <w:p w14:paraId="480FAC4A" w14:textId="77777777" w:rsidR="00931022" w:rsidRDefault="00931022">
      <w:pPr>
        <w:pStyle w:val="ConsPlusNormal"/>
        <w:jc w:val="right"/>
      </w:pPr>
      <w:r>
        <w:t>Томской области</w:t>
      </w:r>
    </w:p>
    <w:p w14:paraId="1C5180F4" w14:textId="77777777" w:rsidR="00931022" w:rsidRDefault="00931022">
      <w:pPr>
        <w:pStyle w:val="ConsPlusNormal"/>
        <w:jc w:val="right"/>
      </w:pPr>
      <w:r>
        <w:t>В.М.КРЕСС</w:t>
      </w:r>
    </w:p>
    <w:p w14:paraId="7DCCE3F5" w14:textId="77777777" w:rsidR="00931022" w:rsidRDefault="00931022">
      <w:pPr>
        <w:pStyle w:val="ConsPlusNormal"/>
      </w:pPr>
      <w:r>
        <w:t>Томск</w:t>
      </w:r>
    </w:p>
    <w:p w14:paraId="38522D9C" w14:textId="77777777" w:rsidR="00931022" w:rsidRDefault="00931022">
      <w:pPr>
        <w:pStyle w:val="ConsPlusNormal"/>
      </w:pPr>
      <w:r>
        <w:t>7 июля 2009 года</w:t>
      </w:r>
    </w:p>
    <w:p w14:paraId="43AC7A09" w14:textId="77777777" w:rsidR="00931022" w:rsidRDefault="00931022">
      <w:pPr>
        <w:pStyle w:val="ConsPlusNormal"/>
      </w:pPr>
      <w:r>
        <w:t>N 110-ОЗ</w:t>
      </w:r>
    </w:p>
    <w:p w14:paraId="4AD2863B" w14:textId="77777777" w:rsidR="00931022" w:rsidRDefault="00931022">
      <w:pPr>
        <w:pStyle w:val="ConsPlusNormal"/>
      </w:pPr>
    </w:p>
    <w:p w14:paraId="097472E8" w14:textId="77777777" w:rsidR="00931022" w:rsidRDefault="00931022">
      <w:pPr>
        <w:pStyle w:val="ConsPlusNormal"/>
      </w:pPr>
    </w:p>
    <w:p w14:paraId="5368F038" w14:textId="77777777" w:rsidR="00931022" w:rsidRDefault="00931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BD4682F" w14:textId="77777777" w:rsidR="00250E1C" w:rsidRDefault="00250E1C"/>
    <w:sectPr w:rsidR="00250E1C" w:rsidSect="001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2"/>
    <w:rsid w:val="000E7633"/>
    <w:rsid w:val="00153CF0"/>
    <w:rsid w:val="00250E1C"/>
    <w:rsid w:val="004C34A2"/>
    <w:rsid w:val="005D1078"/>
    <w:rsid w:val="009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ABAD"/>
  <w15:docId w15:val="{60CFEDEC-6573-4CD4-A3A7-41D0DD6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1BCA65E2E7CB1737FA423BB67019E4E22835973F3599940C2BA0A80AA079E58687274550CCB391jCDBI" TargetMode="External"/><Relationship Id="rId18" Type="http://schemas.openxmlformats.org/officeDocument/2006/relationships/hyperlink" Target="consultantplus://offline/ref=7D1BCA65E2E7CB1737FA5C36A01C47E0E22A6F9A3C3591C45274FBF55DA973B2C1C87E0714C1B290C3BF4AjCD8I" TargetMode="External"/><Relationship Id="rId26" Type="http://schemas.openxmlformats.org/officeDocument/2006/relationships/hyperlink" Target="consultantplus://offline/ref=7D1BCA65E2E7CB1737FA5C36A01C47E0E22A6F9A3D319BCB5474FBF55DA973B2C1C87E0714C1B290C3BF4BjCD4I" TargetMode="External"/><Relationship Id="rId39" Type="http://schemas.openxmlformats.org/officeDocument/2006/relationships/hyperlink" Target="consultantplus://offline/ref=7D1BCA65E2E7CB1737FA5C36A01C47E0E22A6F9A3C3591C45274FBF55DA973B2C1C87E0714C1B290C3BF48jCDEI" TargetMode="External"/><Relationship Id="rId21" Type="http://schemas.openxmlformats.org/officeDocument/2006/relationships/hyperlink" Target="consultantplus://offline/ref=7D1BCA65E2E7CB1737FA5C36A01C47E0E22A6F9A3C3591C45274FBF55DA973B2C1C87E0714C1B290C3BF4AjCD4I" TargetMode="External"/><Relationship Id="rId34" Type="http://schemas.openxmlformats.org/officeDocument/2006/relationships/hyperlink" Target="consultantplus://offline/ref=7D1BCA65E2E7CB1737FA5C36A01C47E0E22A6F9A3E3A94C35974FBF55DA973B2jCD1I" TargetMode="External"/><Relationship Id="rId42" Type="http://schemas.openxmlformats.org/officeDocument/2006/relationships/hyperlink" Target="consultantplus://offline/ref=7D1BCA65E2E7CB1737FA5C36A01C47E0E22A6F9A3C3591C45274FBF55DA973B2C1C87E0714C1B290C3BF48jCDBI" TargetMode="External"/><Relationship Id="rId47" Type="http://schemas.openxmlformats.org/officeDocument/2006/relationships/hyperlink" Target="consultantplus://offline/ref=7D1BCA65E2E7CB1737FA5C36A01C47E0E22A6F9A3A3A9BC25174FBF55DA973B2C1C87E0714C1B290C3BF4BjCD4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D1BCA65E2E7CB1737FA5C36A01C47E0E22A6F9A3D3594CB5574FBF55DA973B2C1C87E0714C1B290C3BF4BjCD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1BCA65E2E7CB1737FA5C36A01C47E0E22A6F9A3C3591C45274FBF55DA973B2C1C87E0714C1B290C3BF4AjCD9I" TargetMode="External"/><Relationship Id="rId29" Type="http://schemas.openxmlformats.org/officeDocument/2006/relationships/hyperlink" Target="consultantplus://offline/ref=7D1BCA65E2E7CB1737FA5C36A01C47E0E22A6F9A303396C05074FBF55DA973B2C1C87E0714C1B290C3BF4AjCDCI" TargetMode="External"/><Relationship Id="rId11" Type="http://schemas.openxmlformats.org/officeDocument/2006/relationships/hyperlink" Target="consultantplus://offline/ref=7D1BCA65E2E7CB1737FA5C36A01C47E0E22A6F9A303696C05374FBF55DA973B2C1C87E0714C1B290C3BF4BjCD5I" TargetMode="External"/><Relationship Id="rId24" Type="http://schemas.openxmlformats.org/officeDocument/2006/relationships/hyperlink" Target="consultantplus://offline/ref=7D1BCA65E2E7CB1737FA5C36A01C47E0E22A6F9A3C3591C45274FBF55DA973B2C1C87E0714C1B290C3BF49jCD9I" TargetMode="External"/><Relationship Id="rId32" Type="http://schemas.openxmlformats.org/officeDocument/2006/relationships/hyperlink" Target="consultantplus://offline/ref=7D1BCA65E2E7CB1737FA5C36A01C47E0E22A6F9A303696C05374FBF55DA973B2C1C87E0714C1B290C3BF4BjCD5I" TargetMode="External"/><Relationship Id="rId37" Type="http://schemas.openxmlformats.org/officeDocument/2006/relationships/hyperlink" Target="consultantplus://offline/ref=7D1BCA65E2E7CB1737FA5C36A01C47E0E22A6F9A303B91C25974FBF55DA973B2C1C87E0714C1B290C3BF4BjCD5I" TargetMode="External"/><Relationship Id="rId40" Type="http://schemas.openxmlformats.org/officeDocument/2006/relationships/hyperlink" Target="consultantplus://offline/ref=7D1BCA65E2E7CB1737FA423BB67019E4E22837943F3599940C2BA0A80AjAD0I" TargetMode="External"/><Relationship Id="rId45" Type="http://schemas.openxmlformats.org/officeDocument/2006/relationships/hyperlink" Target="consultantplus://offline/ref=7D1BCA65E2E7CB1737FA5C36A01C47E0E22A6F9A3C3591C45274FBF55DA973B2C1C87E0714C1B290C3BF48jCD4I" TargetMode="External"/><Relationship Id="rId5" Type="http://schemas.openxmlformats.org/officeDocument/2006/relationships/hyperlink" Target="consultantplus://offline/ref=7D1BCA65E2E7CB1737FA5C36A01C47E0E22A6F9A3A3A9BC25174FBF55DA973B2C1C87E0714C1B290C3BF4BjCD5I" TargetMode="External"/><Relationship Id="rId15" Type="http://schemas.openxmlformats.org/officeDocument/2006/relationships/hyperlink" Target="consultantplus://offline/ref=7D1BCA65E2E7CB1737FA5C36A01C47E0E22A6F9A3C3591C45274FBF55DA973B2C1C87E0714C1B290C3BF4AjCDFI" TargetMode="External"/><Relationship Id="rId23" Type="http://schemas.openxmlformats.org/officeDocument/2006/relationships/hyperlink" Target="consultantplus://offline/ref=7D1BCA65E2E7CB1737FA5C36A01C47E0E22A6F9A303194C35574FBF55DA973B2C1C87E0714C1B290C3BF4BjCD4I" TargetMode="External"/><Relationship Id="rId28" Type="http://schemas.openxmlformats.org/officeDocument/2006/relationships/hyperlink" Target="consultantplus://offline/ref=7D1BCA65E2E7CB1737FA5C36A01C47E0E22A6F9A3C3591C45274FBF55DA973B2C1C87E0714C1B290C3BF49jCDAI" TargetMode="External"/><Relationship Id="rId36" Type="http://schemas.openxmlformats.org/officeDocument/2006/relationships/hyperlink" Target="consultantplus://offline/ref=7D1BCA65E2E7CB1737FA5C36A01C47E0E22A6F9A303194C35574FBF55DA973B2C1C87E0714C1B290C3BF49jCD9I" TargetMode="External"/><Relationship Id="rId49" Type="http://schemas.openxmlformats.org/officeDocument/2006/relationships/hyperlink" Target="consultantplus://offline/ref=7D1BCA65E2E7CB1737FA5C36A01C47E0E22A6F9A3A3A9BC25174FBF55DA973B2C1C87E0714C1B290C3BF4AjCDCI" TargetMode="External"/><Relationship Id="rId10" Type="http://schemas.openxmlformats.org/officeDocument/2006/relationships/hyperlink" Target="consultantplus://offline/ref=7D1BCA65E2E7CB1737FA5C36A01C47E0E22A6F9A303194C35574FBF55DA973B2C1C87E0714C1B290C3BF4BjCD5I" TargetMode="External"/><Relationship Id="rId19" Type="http://schemas.openxmlformats.org/officeDocument/2006/relationships/hyperlink" Target="consultantplus://offline/ref=7D1BCA65E2E7CB1737FA423BB67019E4E12936923265CE965D7EAEjADDI" TargetMode="External"/><Relationship Id="rId31" Type="http://schemas.openxmlformats.org/officeDocument/2006/relationships/hyperlink" Target="consultantplus://offline/ref=7D1BCA65E2E7CB1737FA5C36A01C47E0E22A6F9A303194C35574FBF55DA973B2C1C87E0714C1B290C3BF4AjCDEI" TargetMode="External"/><Relationship Id="rId44" Type="http://schemas.openxmlformats.org/officeDocument/2006/relationships/hyperlink" Target="consultantplus://offline/ref=7D1BCA65E2E7CB1737FA5C36A01C47E0E22A6F9A3C3591C45274FBF55DA973B2C1C87E0714C1B290C3BF48jCD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1BCA65E2E7CB1737FA5C36A01C47E0E22A6F9A303396C05074FBF55DA973B2C1C87E0714C1B290C3BF4BjCD5I" TargetMode="External"/><Relationship Id="rId14" Type="http://schemas.openxmlformats.org/officeDocument/2006/relationships/hyperlink" Target="consultantplus://offline/ref=7D1BCA65E2E7CB1737FA5C36A01C47E0E22A6F9A3C3591C45274FBF55DA973B2C1C87E0714C1B290C3BF4AjCDDI" TargetMode="External"/><Relationship Id="rId22" Type="http://schemas.openxmlformats.org/officeDocument/2006/relationships/hyperlink" Target="consultantplus://offline/ref=7D1BCA65E2E7CB1737FA5C36A01C47E0E22A6F9A3C3591C45274FBF55DA973B2C1C87E0714C1B290C3BF49jCDDI" TargetMode="External"/><Relationship Id="rId27" Type="http://schemas.openxmlformats.org/officeDocument/2006/relationships/hyperlink" Target="consultantplus://offline/ref=7D1BCA65E2E7CB1737FA5C36A01C47E0E22A6F9A303396C05074FBF55DA973B2C1C87E0714C1B290C3BF4AjCDDI" TargetMode="External"/><Relationship Id="rId30" Type="http://schemas.openxmlformats.org/officeDocument/2006/relationships/hyperlink" Target="consultantplus://offline/ref=7D1BCA65E2E7CB1737FA5C36A01C47E0E22A6F9A303194C35574FBF55DA973B2C1C87E0714C1B290C3BF4AjCDCI" TargetMode="External"/><Relationship Id="rId35" Type="http://schemas.openxmlformats.org/officeDocument/2006/relationships/hyperlink" Target="consultantplus://offline/ref=7D1BCA65E2E7CB1737FA5C36A01C47E0E22A6F9A3C3591C45274FBF55DA973B2C1C87E0714C1B290C3BF48jCDCI" TargetMode="External"/><Relationship Id="rId43" Type="http://schemas.openxmlformats.org/officeDocument/2006/relationships/hyperlink" Target="consultantplus://offline/ref=7D1BCA65E2E7CB1737FA423BB67019E4E22932933E3799940C2BA0A80AA079E58687274550CCB392jCD4I" TargetMode="External"/><Relationship Id="rId48" Type="http://schemas.openxmlformats.org/officeDocument/2006/relationships/hyperlink" Target="consultantplus://offline/ref=7D1BCA65E2E7CB1737FA5C36A01C47E0E22A6F9A3A3A9BC25174FBF55DA973B2C1C87E0714C1B290C3BF4AjCDCI" TargetMode="External"/><Relationship Id="rId8" Type="http://schemas.openxmlformats.org/officeDocument/2006/relationships/hyperlink" Target="consultantplus://offline/ref=7D1BCA65E2E7CB1737FA5C36A01C47E0E22A6F9A3C3591C45274FBF55DA973B2C1C87E0714C1B290C3BF4BjCD5I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D1BCA65E2E7CB1737FA5C36A01C47E0E22A6F9A303B91C25974FBF55DA973B2C1C87E0714C1B290C3BF4BjCD5I" TargetMode="External"/><Relationship Id="rId17" Type="http://schemas.openxmlformats.org/officeDocument/2006/relationships/hyperlink" Target="consultantplus://offline/ref=7D1BCA65E2E7CB1737FA5C36A01C47E0E22A6F9A3D3594CB5574FBF55DA973B2C1C87E0714C1B290C3BF4BjCD4I" TargetMode="External"/><Relationship Id="rId25" Type="http://schemas.openxmlformats.org/officeDocument/2006/relationships/hyperlink" Target="consultantplus://offline/ref=7D1BCA65E2E7CB1737FA5C36A01C47E0E22A6F9A3D3594CB5574FBF55DA973B2C1C87E0714C1B290C3BF4AjCDCI" TargetMode="External"/><Relationship Id="rId33" Type="http://schemas.openxmlformats.org/officeDocument/2006/relationships/hyperlink" Target="consultantplus://offline/ref=7D1BCA65E2E7CB1737FA5C36A01C47E0E22A6F9A303194C35574FBF55DA973B2C1C87E0714C1B290C3BF4AjCD9I" TargetMode="External"/><Relationship Id="rId38" Type="http://schemas.openxmlformats.org/officeDocument/2006/relationships/hyperlink" Target="consultantplus://offline/ref=7D1BCA65E2E7CB1737FA5C36A01C47E0E22A6F9A303194C35574FBF55DA973B2C1C87E0714C1B290C3BF49jCD4I" TargetMode="External"/><Relationship Id="rId46" Type="http://schemas.openxmlformats.org/officeDocument/2006/relationships/hyperlink" Target="consultantplus://offline/ref=7D1BCA65E2E7CB1737FA5C36A01C47E0E22A6F9A303396C05074FBF55DA973B2C1C87E0714C1B290C3BF4AjCDEI" TargetMode="External"/><Relationship Id="rId20" Type="http://schemas.openxmlformats.org/officeDocument/2006/relationships/hyperlink" Target="consultantplus://offline/ref=7D1BCA65E2E7CB1737FA5C36A01C47E0E22A6F9A313A92C25474FBF55DA973B2jCD1I" TargetMode="External"/><Relationship Id="rId41" Type="http://schemas.openxmlformats.org/officeDocument/2006/relationships/hyperlink" Target="consultantplus://offline/ref=7D1BCA65E2E7CB1737FA5C36A01C47E0E22A6F9A3D3594CB5574FBF55DA973B2C1C87E0714C1B290C3BF4AjCD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BCA65E2E7CB1737FA5C36A01C47E0E22A6F9A3D319BCB5474FBF55DA973B2C1C87E0714C1B290C3BF4BjC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Николаевна Стукова</dc:creator>
  <cp:lastModifiedBy>User</cp:lastModifiedBy>
  <cp:revision>2</cp:revision>
  <dcterms:created xsi:type="dcterms:W3CDTF">2022-09-02T02:31:00Z</dcterms:created>
  <dcterms:modified xsi:type="dcterms:W3CDTF">2022-09-02T02:31:00Z</dcterms:modified>
</cp:coreProperties>
</file>